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196" w:rsidRDefault="00CC7196">
      <w:pPr>
        <w:autoSpaceDE w:val="0"/>
        <w:autoSpaceDN w:val="0"/>
        <w:spacing w:after="78" w:line="220" w:lineRule="exact"/>
      </w:pPr>
    </w:p>
    <w:p w:rsidR="003349FA" w:rsidRDefault="003349F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720205" cy="9426575"/>
            <wp:effectExtent l="0" t="0" r="444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05" cy="942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9FA" w:rsidRDefault="003349F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349FA" w:rsidRDefault="003349F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3349FA" w:rsidRDefault="003349FA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C7196" w:rsidRPr="003349FA" w:rsidRDefault="00826803">
      <w:pPr>
        <w:autoSpaceDE w:val="0"/>
        <w:autoSpaceDN w:val="0"/>
        <w:spacing w:after="0" w:line="230" w:lineRule="auto"/>
        <w:rPr>
          <w:lang w:val="ru-RU"/>
        </w:rPr>
      </w:pPr>
      <w:bookmarkStart w:id="0" w:name="_GoBack"/>
      <w:bookmarkEnd w:id="0"/>
      <w:r w:rsidRPr="003349FA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CC7196" w:rsidRPr="003349FA" w:rsidRDefault="00826803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3349F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ОБЩАЯ </w:t>
      </w:r>
      <w:r w:rsidRPr="003349FA">
        <w:rPr>
          <w:rFonts w:ascii="Times New Roman" w:eastAsia="Times New Roman" w:hAnsi="Times New Roman"/>
          <w:b/>
          <w:color w:val="000000"/>
          <w:sz w:val="24"/>
          <w:lang w:val="ru-RU"/>
        </w:rPr>
        <w:t>ХАРАКТЕРИСТИКА УЧЕБНОГО ПРЕДМЕТА «ФИЗИЧЕСКАЯ КУЛЬТУРА»</w:t>
      </w:r>
    </w:p>
    <w:p w:rsidR="00CC7196" w:rsidRPr="003349FA" w:rsidRDefault="00826803">
      <w:pPr>
        <w:autoSpaceDE w:val="0"/>
        <w:autoSpaceDN w:val="0"/>
        <w:spacing w:before="190" w:after="0" w:line="286" w:lineRule="auto"/>
        <w:ind w:firstLine="180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При создании рабочей программы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орового образа жизни, умеющем использовать ценности физической культуры для самоопределения, саморазвития и самоактуализации. В рабочей программе нашли свои отражения объективно сложившиеся реалии современного социокультурного развития российского общества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, условия деятельности образовательных организаций, возросшие требования родителей, учителей и методистов к совершенствованию содержания школьного образования, внедрению новых методик и технологий в учебно-воспитательный процесс.</w:t>
      </w:r>
    </w:p>
    <w:p w:rsidR="00CC7196" w:rsidRPr="003349FA" w:rsidRDefault="00826803">
      <w:pPr>
        <w:autoSpaceDE w:val="0"/>
        <w:autoSpaceDN w:val="0"/>
        <w:spacing w:before="72" w:after="0"/>
        <w:ind w:firstLine="180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В своей социально-ценностн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ой ориентации рабочая программа сохраняет исторически сложившееся предназначение дисциплины «Физическая культура» в качестве средства подготовки учащихся к предстоящей жизнедеятельности, укрепления их здоровья, повышения функциональных и </w:t>
      </w:r>
      <w:r w:rsidRPr="003349FA">
        <w:rPr>
          <w:lang w:val="ru-RU"/>
        </w:rPr>
        <w:br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адаптивных возмож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ностей систем организма, развития жизненно важных физических качеств.</w:t>
      </w:r>
    </w:p>
    <w:p w:rsidR="00CC7196" w:rsidRPr="003349FA" w:rsidRDefault="00826803">
      <w:pPr>
        <w:autoSpaceDE w:val="0"/>
        <w:autoSpaceDN w:val="0"/>
        <w:spacing w:before="70" w:after="0"/>
        <w:ind w:right="288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обеспечивает преемственность с Примерной рабочей программой начального среднего общего образования, предусматривает возможность активной подготовки учащихся к выполнению 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нормативов «Президентских состязаний» и «Всероссийского физкультурно-спортивного комплекса ГТО».</w:t>
      </w:r>
    </w:p>
    <w:p w:rsidR="00CC7196" w:rsidRPr="003349FA" w:rsidRDefault="00826803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3349FA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«ФИЗИЧЕСКАЯ КУЛЬТУРА»</w:t>
      </w:r>
    </w:p>
    <w:p w:rsidR="00CC7196" w:rsidRPr="003349FA" w:rsidRDefault="00826803">
      <w:pPr>
        <w:autoSpaceDE w:val="0"/>
        <w:autoSpaceDN w:val="0"/>
        <w:spacing w:before="190" w:after="0" w:line="286" w:lineRule="auto"/>
        <w:ind w:firstLine="180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Общей целью школьного образования по физической культуре является формирование </w:t>
      </w:r>
      <w:r w:rsidRPr="003349FA">
        <w:rPr>
          <w:lang w:val="ru-RU"/>
        </w:rPr>
        <w:br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разносторонне физически р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рабочей программе для 6 класса данная цель конк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ретизируется и связывается с формированием устойчивых мотивов и потребностей школьников в бережном отношении к своему здоровью, целостном развитии физических, психических и </w:t>
      </w:r>
      <w:r w:rsidRPr="003349FA">
        <w:rPr>
          <w:lang w:val="ru-RU"/>
        </w:rPr>
        <w:br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нравственных качеств, творческом использовании ценностей физической культуры в орг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анизации здорового образа жизни, регулярных занятиях двигательной деятельностью и спортом.</w:t>
      </w:r>
    </w:p>
    <w:p w:rsidR="00CC7196" w:rsidRPr="003349FA" w:rsidRDefault="00826803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занимающихся, являющихся основ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ой </w:t>
      </w:r>
      <w:r w:rsidRPr="003349FA">
        <w:rPr>
          <w:lang w:val="ru-RU"/>
        </w:rPr>
        <w:br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укрепления их здоровья, повышения надёжности и активности адаптивных процессов. Существенным достижением данной ориентации является приобретение школьниками знаний и умений в </w:t>
      </w:r>
      <w:r w:rsidRPr="003349FA">
        <w:rPr>
          <w:lang w:val="ru-RU"/>
        </w:rPr>
        <w:br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организации самостоятельных форм занятий оздоровительной, спортивной и 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прикладно-</w:t>
      </w:r>
      <w:r w:rsidRPr="003349FA">
        <w:rPr>
          <w:lang w:val="ru-RU"/>
        </w:rPr>
        <w:br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ориентированной физической культурой, возможностью познания своих физических спосбностей и их целенаправленного развития.</w:t>
      </w:r>
    </w:p>
    <w:p w:rsidR="00CC7196" w:rsidRPr="003349FA" w:rsidRDefault="00826803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Воспитывающее значение рабочей программы заключается в содействии активной социализации школьников на основе осмысления и п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онимания роли и значения мирового и российского олимпийского движения, приобщения к их культурным ценностям, истории и современному развитию. В число практических результатов данного направления входит формирование положительных навыков и умений в общении 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CC7196" w:rsidRPr="003349FA" w:rsidRDefault="00826803">
      <w:pPr>
        <w:autoSpaceDE w:val="0"/>
        <w:autoSpaceDN w:val="0"/>
        <w:spacing w:before="70" w:after="0"/>
        <w:ind w:firstLine="180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Центральной идеей конструирования учебного содержания и планируемых результатов образования в основной школе является воспитани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е целостной личности учащихся,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учебной дисциплины «Физическая культура», которое</w:t>
      </w:r>
    </w:p>
    <w:p w:rsidR="00CC7196" w:rsidRPr="003349FA" w:rsidRDefault="00CC7196">
      <w:pPr>
        <w:rPr>
          <w:lang w:val="ru-RU"/>
        </w:rPr>
        <w:sectPr w:rsidR="00CC7196" w:rsidRPr="003349FA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C7196" w:rsidRPr="003349FA" w:rsidRDefault="00CC7196">
      <w:pPr>
        <w:autoSpaceDE w:val="0"/>
        <w:autoSpaceDN w:val="0"/>
        <w:spacing w:after="66" w:line="220" w:lineRule="exact"/>
        <w:rPr>
          <w:lang w:val="ru-RU"/>
        </w:rPr>
      </w:pPr>
    </w:p>
    <w:p w:rsidR="00CC7196" w:rsidRPr="003349FA" w:rsidRDefault="00826803">
      <w:pPr>
        <w:autoSpaceDE w:val="0"/>
        <w:autoSpaceDN w:val="0"/>
        <w:spacing w:after="0" w:line="271" w:lineRule="auto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представляется двигательной деятельностью с её базовыми компонентами: информационным (знания о физической культуре), операциональным (способы самостоятельной деятельности) и мотивационно-процессуальным (физическое совершенствование).</w:t>
      </w:r>
    </w:p>
    <w:p w:rsidR="00CC7196" w:rsidRPr="003349FA" w:rsidRDefault="00826803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В целях усиления мо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тивационной составляющей учебного предмета, придания ей личностно значимого смысла, содержание рабочей программы представляется системой модулей, которые входят структурными компонентами в раздел «Физическое совершенствование».</w:t>
      </w:r>
    </w:p>
    <w:p w:rsidR="00CC7196" w:rsidRPr="003349FA" w:rsidRDefault="00826803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i/>
          <w:color w:val="000000"/>
          <w:sz w:val="24"/>
          <w:lang w:val="ru-RU"/>
        </w:rPr>
        <w:t>Инвариантные модули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 включаю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т в себя содержание базовых видов спорта: гимнастика, лёгкая атлетика, зимние виды спорта (на примере лыжной подготовки[1]), спортивные игры, плавание.</w:t>
      </w:r>
    </w:p>
    <w:p w:rsidR="00CC7196" w:rsidRPr="003349FA" w:rsidRDefault="00826803">
      <w:pPr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Данные модули в своём предметном содержании ориентируются на всестороннюю физическую 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подготовленность учащихся, освоение ими технических действий и физических упражнений, содействующих обогащению двигательного опыта.</w:t>
      </w:r>
    </w:p>
    <w:p w:rsidR="00CC7196" w:rsidRPr="003349FA" w:rsidRDefault="00826803">
      <w:pPr>
        <w:autoSpaceDE w:val="0"/>
        <w:autoSpaceDN w:val="0"/>
        <w:spacing w:before="72" w:after="0" w:line="283" w:lineRule="auto"/>
        <w:ind w:right="432" w:firstLine="180"/>
        <w:rPr>
          <w:lang w:val="ru-RU"/>
        </w:rPr>
      </w:pPr>
      <w:r w:rsidRPr="003349FA">
        <w:rPr>
          <w:rFonts w:ascii="Times New Roman" w:eastAsia="Times New Roman" w:hAnsi="Times New Roman"/>
          <w:i/>
          <w:color w:val="000000"/>
          <w:sz w:val="24"/>
          <w:lang w:val="ru-RU"/>
        </w:rPr>
        <w:t>Вариативные модули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 объединены в рабочей программе модулем «Спорт», содержание которого разрабатывается образовательной орган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изацией на основе Примерных модульных программ по физической культуре для общеобразовательных организаций, рекомендуемых Министерством просвещения Российской Федерации. Основной содержательной направленностью вариативных модулей является подготовка учащихс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CC7196" w:rsidRPr="003349FA" w:rsidRDefault="00826803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Исходя из интересов учащихся, традиций конкретного региона или образовательной организации, модуль «Спорт» 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настоящей рабочей программе в помощь учителям физической культуры в рамках данного моду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ля, представлено примерное содержание «Базовой физической подготовки».</w:t>
      </w:r>
    </w:p>
    <w:p w:rsidR="00CC7196" w:rsidRPr="003349FA" w:rsidRDefault="00826803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В программе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вующих возможностям и особенностям школьников данного возраста. Личностные достижения непосредственно связаны с конкретным содержанием учебного предмета и представлены по мере его раскрытия.</w:t>
      </w:r>
    </w:p>
    <w:p w:rsidR="00CC7196" w:rsidRPr="003349FA" w:rsidRDefault="00826803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Содержание рабочей программы, раскрытие личностных и метапредметн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ых результатов обеспечивает преемственность и перспективность в освоении областей знаний,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днего полного или среднего профессионального образования.</w:t>
      </w:r>
    </w:p>
    <w:p w:rsidR="00CC7196" w:rsidRPr="003349FA" w:rsidRDefault="00826803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3349FA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«ФИЗИЧЕСКАЯ КУЛЬТУРА» В УЧЕБНОМ ПЛАНЕ</w:t>
      </w:r>
    </w:p>
    <w:p w:rsidR="00CC7196" w:rsidRPr="003349FA" w:rsidRDefault="00826803">
      <w:pPr>
        <w:autoSpaceDE w:val="0"/>
        <w:autoSpaceDN w:val="0"/>
        <w:spacing w:before="190" w:after="0" w:line="230" w:lineRule="auto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В 6 классе на изучение предмета отводится 3 часа в неделю, суммарно 102 часа. </w:t>
      </w:r>
    </w:p>
    <w:p w:rsidR="00CC7196" w:rsidRPr="003349FA" w:rsidRDefault="00826803">
      <w:pPr>
        <w:autoSpaceDE w:val="0"/>
        <w:autoSpaceDN w:val="0"/>
        <w:spacing w:before="70" w:after="0" w:line="271" w:lineRule="auto"/>
        <w:ind w:right="1440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Вариативные модули (не менее 1 часа в неделю) могут быть 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реализованы во внеурочной деятельности, в том числе в форме сетевого взаимодействия с организациями системы дополнительного образования детей.</w:t>
      </w:r>
    </w:p>
    <w:p w:rsidR="00CC7196" w:rsidRPr="003349FA" w:rsidRDefault="00826803">
      <w:pPr>
        <w:autoSpaceDE w:val="0"/>
        <w:autoSpaceDN w:val="0"/>
        <w:spacing w:before="70" w:after="0"/>
        <w:ind w:right="288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При подготовке рабочей программы учитывались личностные и метапредметные результаты, зафиксированные в Федерально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м государственном образовательном стандарте основного общего образования и в «Универсальном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образования».</w:t>
      </w:r>
    </w:p>
    <w:p w:rsidR="00CC7196" w:rsidRPr="003349FA" w:rsidRDefault="00CC7196">
      <w:pPr>
        <w:rPr>
          <w:lang w:val="ru-RU"/>
        </w:rPr>
        <w:sectPr w:rsidR="00CC7196" w:rsidRPr="003349FA">
          <w:pgSz w:w="11900" w:h="16840"/>
          <w:pgMar w:top="286" w:right="662" w:bottom="992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CC7196" w:rsidRPr="003349FA" w:rsidRDefault="00CC7196">
      <w:pPr>
        <w:autoSpaceDE w:val="0"/>
        <w:autoSpaceDN w:val="0"/>
        <w:spacing w:after="78" w:line="220" w:lineRule="exact"/>
        <w:rPr>
          <w:lang w:val="ru-RU"/>
        </w:rPr>
      </w:pPr>
    </w:p>
    <w:p w:rsidR="00CC7196" w:rsidRPr="003349FA" w:rsidRDefault="00826803">
      <w:pPr>
        <w:autoSpaceDE w:val="0"/>
        <w:autoSpaceDN w:val="0"/>
        <w:spacing w:after="0" w:line="230" w:lineRule="auto"/>
        <w:rPr>
          <w:lang w:val="ru-RU"/>
        </w:rPr>
      </w:pPr>
      <w:r w:rsidRPr="003349F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CC7196" w:rsidRPr="003349FA" w:rsidRDefault="00826803">
      <w:pPr>
        <w:autoSpaceDE w:val="0"/>
        <w:autoSpaceDN w:val="0"/>
        <w:spacing w:before="346" w:after="0"/>
        <w:ind w:right="288" w:firstLine="180"/>
        <w:rPr>
          <w:lang w:val="ru-RU"/>
        </w:rPr>
      </w:pPr>
      <w:r w:rsidRPr="003349FA">
        <w:rPr>
          <w:rFonts w:ascii="Times New Roman" w:eastAsia="Times New Roman" w:hAnsi="Times New Roman"/>
          <w:b/>
          <w:color w:val="000000"/>
          <w:sz w:val="24"/>
          <w:lang w:val="ru-RU"/>
        </w:rPr>
        <w:t>Знания о физической культуре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. Возрождение Олимпийских игр и олимпийского движения в современном мире; роль Пьера де Кубертена в их становлении и развитии. Девиз, символика и 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ритуалы современных Олимпийских игр. История организации и проведения первых Олимпийских игр современности; первые олимпийские чемпионы.</w:t>
      </w:r>
    </w:p>
    <w:p w:rsidR="00CC7196" w:rsidRPr="003349FA" w:rsidRDefault="00826803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3349FA">
        <w:rPr>
          <w:rFonts w:ascii="Times New Roman" w:eastAsia="Times New Roman" w:hAnsi="Times New Roman"/>
          <w:b/>
          <w:color w:val="000000"/>
          <w:sz w:val="24"/>
          <w:lang w:val="ru-RU"/>
        </w:rPr>
        <w:t>Способы самостоятельной деятельности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. Ведение дневника физической культуры. Физическая подготовка и её влияние на разви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тие систем организма, связь с укреплением здоровья; физическая подготовленность как результат физической подготовки.</w:t>
      </w:r>
    </w:p>
    <w:p w:rsidR="00CC7196" w:rsidRPr="003349FA" w:rsidRDefault="00826803">
      <w:pPr>
        <w:autoSpaceDE w:val="0"/>
        <w:autoSpaceDN w:val="0"/>
        <w:spacing w:before="70" w:after="0" w:line="278" w:lineRule="auto"/>
        <w:ind w:right="576" w:firstLine="180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</w:t>
      </w:r>
      <w:proofErr w:type="gramStart"/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Правила проведения 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измерительных процедур</w:t>
      </w:r>
      <w:proofErr w:type="gramEnd"/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 по оценке физической подготовленности. Правила техники выполнения тестовых заданий и способы регистрации их результатов.</w:t>
      </w:r>
    </w:p>
    <w:p w:rsidR="00CC7196" w:rsidRPr="003349FA" w:rsidRDefault="0082680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Правила и способы составления плана самостоятельных занятий физической подготовкой.</w:t>
      </w:r>
    </w:p>
    <w:p w:rsidR="00CC7196" w:rsidRPr="003349FA" w:rsidRDefault="00826803">
      <w:pPr>
        <w:autoSpaceDE w:val="0"/>
        <w:autoSpaceDN w:val="0"/>
        <w:spacing w:before="70" w:after="0"/>
        <w:ind w:right="720" w:firstLine="180"/>
        <w:rPr>
          <w:lang w:val="ru-RU"/>
        </w:rPr>
      </w:pPr>
      <w:r w:rsidRPr="003349FA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Физическое совершенствование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 w:rsidRPr="003349F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Физкультурно-оздоровительная деятельность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. 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CC7196" w:rsidRPr="003349FA" w:rsidRDefault="00826803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Оздоровительные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 комплексы: упражнения для коррекции телосложения с использованием дополнительных отягощений; упражнения для профилактики нарушения зрения во время учебных занятий и работы за компьютером; упражнения для физкультпауз, направленных на поддержание оптимально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й работоспособности мышц опорно-двигательного аппарата в режиме учебной деятельности.</w:t>
      </w:r>
    </w:p>
    <w:p w:rsidR="00CC7196" w:rsidRPr="003349FA" w:rsidRDefault="00826803">
      <w:pPr>
        <w:autoSpaceDE w:val="0"/>
        <w:autoSpaceDN w:val="0"/>
        <w:spacing w:before="70" w:after="0" w:line="271" w:lineRule="auto"/>
        <w:ind w:right="134" w:firstLine="180"/>
        <w:jc w:val="both"/>
        <w:rPr>
          <w:lang w:val="ru-RU"/>
        </w:rPr>
      </w:pPr>
      <w:r w:rsidRPr="003349F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Спортивно-оздоровительная деятельность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 w:rsidRPr="003349FA">
        <w:rPr>
          <w:rFonts w:ascii="Times New Roman" w:eastAsia="Times New Roman" w:hAnsi="Times New Roman"/>
          <w:i/>
          <w:color w:val="000000"/>
          <w:sz w:val="24"/>
          <w:lang w:val="ru-RU"/>
        </w:rPr>
        <w:t>Модуль «Гимнастика»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. Акробатическая комбинация из общеразвивающих и сложно координированных упражнений, стоек и кувырков, ранее ра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зученных акробатических упражнений.</w:t>
      </w:r>
    </w:p>
    <w:p w:rsidR="00CC7196" w:rsidRPr="003349FA" w:rsidRDefault="00826803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нее разученных танцев (девочки).</w:t>
      </w:r>
    </w:p>
    <w:p w:rsidR="00CC7196" w:rsidRPr="003349FA" w:rsidRDefault="00826803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Опорные прыжки через гимнастического козла с разбега способом «согнув ноги» (мальчики) и способом «ноги врозь» (девочки).</w:t>
      </w:r>
    </w:p>
    <w:p w:rsidR="00CC7196" w:rsidRPr="003349FA" w:rsidRDefault="00826803">
      <w:pPr>
        <w:autoSpaceDE w:val="0"/>
        <w:autoSpaceDN w:val="0"/>
        <w:spacing w:before="72" w:after="0" w:line="271" w:lineRule="auto"/>
        <w:ind w:right="144" w:firstLine="180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Гимнастические комбинации на низком гимнастическом бревне с использованием стилизованных 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CC7196" w:rsidRPr="003349FA" w:rsidRDefault="00826803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Упражнения на невысокой гимнастической перекладине: висы; упор ноги врозь; пер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емах вперёд и обратно (мальчики).</w:t>
      </w:r>
    </w:p>
    <w:p w:rsidR="00CC7196" w:rsidRPr="003349FA" w:rsidRDefault="0082680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Лазанье по канату в три приёма (мальчики).</w:t>
      </w:r>
    </w:p>
    <w:p w:rsidR="00CC7196" w:rsidRPr="003349FA" w:rsidRDefault="00826803">
      <w:pPr>
        <w:autoSpaceDE w:val="0"/>
        <w:autoSpaceDN w:val="0"/>
        <w:spacing w:before="70" w:after="0" w:line="271" w:lineRule="auto"/>
        <w:ind w:right="1008" w:firstLine="180"/>
        <w:rPr>
          <w:lang w:val="ru-RU"/>
        </w:rPr>
      </w:pPr>
      <w:r w:rsidRPr="003349FA">
        <w:rPr>
          <w:rFonts w:ascii="Times New Roman" w:eastAsia="Times New Roman" w:hAnsi="Times New Roman"/>
          <w:i/>
          <w:color w:val="000000"/>
          <w:sz w:val="24"/>
          <w:lang w:val="ru-RU"/>
        </w:rPr>
        <w:t>Модуль «Лёгкая атлетика».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 Старт с опорой на одну руку и последующим ускорением; спринтерский и гладкий равномерный бег по учебной дистанции; ранее разученные беговые упражнения.</w:t>
      </w:r>
    </w:p>
    <w:p w:rsidR="00CC7196" w:rsidRPr="003349FA" w:rsidRDefault="00826803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Прыжковые упражнения: прыжок в высоту с разбега способом «перешагивание»; ранее разученные прыжковые упражнения в длину и высоту; напрыгивание и спрыгивание.</w:t>
      </w:r>
    </w:p>
    <w:p w:rsidR="00CC7196" w:rsidRPr="003349FA" w:rsidRDefault="0082680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Метание малого (теннисного) мяча в подвижную (раскачивающуюся) мишень.</w:t>
      </w:r>
    </w:p>
    <w:p w:rsidR="00CC7196" w:rsidRPr="003349FA" w:rsidRDefault="00826803">
      <w:pPr>
        <w:autoSpaceDE w:val="0"/>
        <w:autoSpaceDN w:val="0"/>
        <w:spacing w:before="70" w:after="0"/>
        <w:ind w:firstLine="180"/>
        <w:rPr>
          <w:lang w:val="ru-RU"/>
        </w:rPr>
      </w:pPr>
      <w:r w:rsidRPr="003349FA">
        <w:rPr>
          <w:rFonts w:ascii="Times New Roman" w:eastAsia="Times New Roman" w:hAnsi="Times New Roman"/>
          <w:i/>
          <w:color w:val="000000"/>
          <w:sz w:val="24"/>
          <w:lang w:val="ru-RU"/>
        </w:rPr>
        <w:t>Модуль «Зимние виды спорта»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. Передвижение на лыжах одновременным одношажным ходом; преодоление небольших трамплинов при спуске с пологого склона в низкой стойке; ранее разученные упражнения лыжной подготовки; передвижения по учебной дистанции, повороты, спуски, </w:t>
      </w:r>
      <w:r w:rsidRPr="003349FA">
        <w:rPr>
          <w:lang w:val="ru-RU"/>
        </w:rPr>
        <w:br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торможение. </w:t>
      </w:r>
    </w:p>
    <w:p w:rsidR="00CC7196" w:rsidRPr="003349FA" w:rsidRDefault="00CC7196">
      <w:pPr>
        <w:rPr>
          <w:lang w:val="ru-RU"/>
        </w:rPr>
        <w:sectPr w:rsidR="00CC7196" w:rsidRPr="003349FA">
          <w:pgSz w:w="11900" w:h="16840"/>
          <w:pgMar w:top="298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C7196" w:rsidRPr="003349FA" w:rsidRDefault="00CC7196">
      <w:pPr>
        <w:autoSpaceDE w:val="0"/>
        <w:autoSpaceDN w:val="0"/>
        <w:spacing w:after="96" w:line="220" w:lineRule="exact"/>
        <w:rPr>
          <w:lang w:val="ru-RU"/>
        </w:rPr>
      </w:pPr>
    </w:p>
    <w:p w:rsidR="00CC7196" w:rsidRPr="003349FA" w:rsidRDefault="00826803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3349FA">
        <w:rPr>
          <w:rFonts w:ascii="Times New Roman" w:eastAsia="Times New Roman" w:hAnsi="Times New Roman"/>
          <w:i/>
          <w:color w:val="000000"/>
          <w:sz w:val="24"/>
          <w:lang w:val="ru-RU"/>
        </w:rPr>
        <w:t>Модуль «Спортивные игры»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CC7196" w:rsidRPr="003349FA" w:rsidRDefault="00826803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u w:val="single"/>
          <w:lang w:val="ru-RU"/>
        </w:rPr>
        <w:t>Баскетбол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. Технические действия игрока без мяча: передвижение в стойке баскетболиста; прыжки вверх толчком одной ногой и приземлением на другую ногу; остановка двумя шагами и прыжком.</w:t>
      </w:r>
    </w:p>
    <w:p w:rsidR="00CC7196" w:rsidRPr="003349FA" w:rsidRDefault="00826803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CC7196" w:rsidRPr="003349FA" w:rsidRDefault="00826803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Правила игры и игровая деятельность по правилам с использованием разученных технических приёмов.</w:t>
      </w:r>
    </w:p>
    <w:p w:rsidR="00CC7196" w:rsidRPr="003349FA" w:rsidRDefault="0082680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u w:val="single"/>
          <w:lang w:val="ru-RU"/>
        </w:rPr>
        <w:t>Волейбол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Приём и передача мяча двумя руками снизу в разные зоны площадки команды соперника.</w:t>
      </w:r>
    </w:p>
    <w:p w:rsidR="00CC7196" w:rsidRPr="003349FA" w:rsidRDefault="00826803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</w:t>
      </w:r>
    </w:p>
    <w:p w:rsidR="00CC7196" w:rsidRPr="003349FA" w:rsidRDefault="00826803">
      <w:pPr>
        <w:autoSpaceDE w:val="0"/>
        <w:autoSpaceDN w:val="0"/>
        <w:spacing w:before="72" w:after="0" w:line="271" w:lineRule="auto"/>
        <w:ind w:right="144" w:firstLine="180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u w:val="single"/>
          <w:lang w:val="ru-RU"/>
        </w:rPr>
        <w:t>Футбол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. Уда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</w:t>
      </w:r>
    </w:p>
    <w:p w:rsidR="00CC7196" w:rsidRPr="003349FA" w:rsidRDefault="00826803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техники ранее разученных гимнастических и акробатических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 упражнений, упражнений лёгкой атлетики и зимних видов спорта, технических действий спортивных игр.</w:t>
      </w:r>
    </w:p>
    <w:p w:rsidR="00CC7196" w:rsidRPr="003349FA" w:rsidRDefault="00826803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3349FA">
        <w:rPr>
          <w:rFonts w:ascii="Times New Roman" w:eastAsia="Times New Roman" w:hAnsi="Times New Roman"/>
          <w:i/>
          <w:color w:val="000000"/>
          <w:sz w:val="24"/>
          <w:lang w:val="ru-RU"/>
        </w:rPr>
        <w:t>Модуль «Спорт»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. Физическая подготовка к выполнению нормативов комплекса ГТО с </w:t>
      </w:r>
      <w:r w:rsidRPr="003349FA">
        <w:rPr>
          <w:lang w:val="ru-RU"/>
        </w:rPr>
        <w:br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использованием средств базовой физической подготовки, видов спорта и оздорови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тельных систем физической культуры, национальных видов спорта, культурно-этнических игр.</w:t>
      </w:r>
    </w:p>
    <w:p w:rsidR="00CC7196" w:rsidRPr="003349FA" w:rsidRDefault="00CC7196">
      <w:pPr>
        <w:rPr>
          <w:lang w:val="ru-RU"/>
        </w:rPr>
        <w:sectPr w:rsidR="00CC7196" w:rsidRPr="003349FA">
          <w:pgSz w:w="11900" w:h="16840"/>
          <w:pgMar w:top="316" w:right="652" w:bottom="1440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CC7196" w:rsidRPr="003349FA" w:rsidRDefault="00CC7196">
      <w:pPr>
        <w:autoSpaceDE w:val="0"/>
        <w:autoSpaceDN w:val="0"/>
        <w:spacing w:after="78" w:line="220" w:lineRule="exact"/>
        <w:rPr>
          <w:lang w:val="ru-RU"/>
        </w:rPr>
      </w:pPr>
    </w:p>
    <w:p w:rsidR="00CC7196" w:rsidRPr="003349FA" w:rsidRDefault="00826803">
      <w:pPr>
        <w:autoSpaceDE w:val="0"/>
        <w:autoSpaceDN w:val="0"/>
        <w:spacing w:after="0" w:line="230" w:lineRule="auto"/>
        <w:rPr>
          <w:lang w:val="ru-RU"/>
        </w:rPr>
      </w:pPr>
      <w:r w:rsidRPr="003349FA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CC7196" w:rsidRPr="003349FA" w:rsidRDefault="00826803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3349FA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CC7196" w:rsidRPr="003349FA" w:rsidRDefault="00826803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Готовность проявлять интерес к истории и развитию физиче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ской культуры и спорта в Российской Федерации, гордиться победами выдающихся отечественных спортсменов-олимпийцев;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готовность отстаивать символы Российской Федерации во время спортивных соревнований, уважать традиции и принципы современных Олимпийских иг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р и олимпийского движения;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го отдыха и досуга;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готовность оказывать первую медицинскую помощь при травмах и ушибах, собл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юдать правила техники безопасности во время совместных занятий физической культурой и спортом;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стремление к физическому совершенствованию, формированию культуры движения и </w:t>
      </w:r>
      <w:r w:rsidRPr="003349FA">
        <w:rPr>
          <w:lang w:val="ru-RU"/>
        </w:rPr>
        <w:br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телосложения, самовыражению в избранном виде спорта;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организовывать 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осознание здоровья как базовой ценно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осознание необходимости ведения здорового образа жизни как средства профилактики пагубного влияния вредных привы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чек на физическое, психическое и социальное здоровье человека;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мственных и физичес​ких нагрузок;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спортивной одежды;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освоение опыта взаимодействия со сверстниками, форм общения и поведен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ия при выполнении учебных заданий на уроках физической культуры, игровой и соревновательной деятельности; </w:t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компетентности в организации самостоятельных занятий физической культурой, 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планировании их содержания и направленности в зависимости от индивидуальных интересов и потребностей;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практической </w:t>
      </w:r>
      <w:r w:rsidRPr="003349FA">
        <w:rPr>
          <w:lang w:val="ru-RU"/>
        </w:rPr>
        <w:br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деятельности, общении со сверстниками, публичных выступлениях и дискуссиях.</w:t>
      </w:r>
    </w:p>
    <w:p w:rsidR="00CC7196" w:rsidRPr="003349FA" w:rsidRDefault="00826803">
      <w:pPr>
        <w:autoSpaceDE w:val="0"/>
        <w:autoSpaceDN w:val="0"/>
        <w:spacing w:before="310" w:after="0" w:line="230" w:lineRule="auto"/>
        <w:ind w:left="180"/>
        <w:rPr>
          <w:lang w:val="ru-RU"/>
        </w:rPr>
      </w:pPr>
      <w:r w:rsidRPr="003349FA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CC7196" w:rsidRPr="003349FA" w:rsidRDefault="00826803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Универсальные познавательные действия: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сравнение соревновательных упражнений Олимпийских игр древности и современных 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Олимпийских игр, выявлять их общность и различия;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CC7196" w:rsidRPr="003349FA" w:rsidRDefault="00CC7196">
      <w:pPr>
        <w:rPr>
          <w:lang w:val="ru-RU"/>
        </w:rPr>
        <w:sectPr w:rsidR="00CC7196" w:rsidRPr="003349FA">
          <w:pgSz w:w="11900" w:h="16840"/>
          <w:pgMar w:top="298" w:right="644" w:bottom="384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CC7196" w:rsidRPr="003349FA" w:rsidRDefault="00CC7196">
      <w:pPr>
        <w:autoSpaceDE w:val="0"/>
        <w:autoSpaceDN w:val="0"/>
        <w:spacing w:after="78" w:line="220" w:lineRule="exact"/>
        <w:rPr>
          <w:lang w:val="ru-RU"/>
        </w:rPr>
      </w:pPr>
    </w:p>
    <w:p w:rsidR="00CC7196" w:rsidRPr="003349FA" w:rsidRDefault="00826803">
      <w:pPr>
        <w:tabs>
          <w:tab w:val="left" w:pos="180"/>
        </w:tabs>
        <w:autoSpaceDE w:val="0"/>
        <w:autoSpaceDN w:val="0"/>
        <w:spacing w:after="0" w:line="288" w:lineRule="auto"/>
        <w:ind w:right="288"/>
        <w:rPr>
          <w:lang w:val="ru-RU"/>
        </w:rPr>
      </w:pP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туристские походы как форму активного отдыха, выявлять их целевое предназ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начение в сохранении и укреплении здоровья; руководствоваться требованиями техники безопасности во время передвижения по маршруту и организации бивуака;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причинно-следственную связь между планированием режима дня и изменениями показателей ра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ботоспособности;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устанавливат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причинно-следственную связь между качеством владения техникой физического упражнения и в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озможностью возникновения травм и ушибов во время самостоятельных занятий физической культурой и спортом;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причинно-следственную связь между подготовкой мест занятий на открытых площадках и правилами предупреждения травматизма.</w:t>
      </w:r>
    </w:p>
    <w:p w:rsidR="00CC7196" w:rsidRPr="003349FA" w:rsidRDefault="00826803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Универсальны</w:t>
      </w:r>
      <w:r w:rsidRPr="003349F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е коммуникативные действия: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вести на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описывать и анализи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задач обучения; оценивать эффективность обучения посредством сравнения с эталонным образцом; </w:t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наблюда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ть, анализировать и контролировать технику выполнения физических упражнений другими учащимися, сравнивать её с эталонным образцом, выявлять ошибки и предлагать способы их устранения;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изучать и коллективно обсуждать технику «иллюстративного образца» разуч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иваемого упражнения, рассматривать и моделировать появление ошибок, анализировать возможные причины их появления, выяснять способы их устранения.</w:t>
      </w:r>
    </w:p>
    <w:p w:rsidR="00CC7196" w:rsidRPr="003349FA" w:rsidRDefault="00826803">
      <w:pPr>
        <w:tabs>
          <w:tab w:val="left" w:pos="180"/>
        </w:tabs>
        <w:autoSpaceDE w:val="0"/>
        <w:autoSpaceDN w:val="0"/>
        <w:spacing w:before="72" w:after="0" w:line="288" w:lineRule="auto"/>
        <w:rPr>
          <w:lang w:val="ru-RU"/>
        </w:rPr>
      </w:pP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Универсальные учебные регулятивные действия: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составлять и выполнять индивидуальные комплексы физических упр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ажнений с разной </w:t>
      </w:r>
      <w:r w:rsidRPr="003349FA">
        <w:rPr>
          <w:lang w:val="ru-RU"/>
        </w:rPr>
        <w:br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составлять и выполнять акробатические и гимнастические ком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плексы упражнений, самостоятельно разучивать сложно-координированные упражнения на спортивных снарядах;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активно взаимодействовать в условиях учебной и игровой деятельности, ориентироваться на указания учителя и правила игры при возникновении  конфликтных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 и нестандартных ситуаций, признавать своё право и право других на ошибку, право на её совместное исправление;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разучивать и выполнять технические действия в игровых видах спорта, активно взаимодействуют при совместных тактических действиях в защите и нап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адении, терпимо относится к ошибкам игроков своей команды и команды соперников;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организовывать оказание первой помощи при травмах и ушибах во время самостоятельных занятий</w:t>
      </w:r>
    </w:p>
    <w:p w:rsidR="00CC7196" w:rsidRPr="003349FA" w:rsidRDefault="00CC7196">
      <w:pPr>
        <w:rPr>
          <w:lang w:val="ru-RU"/>
        </w:rPr>
        <w:sectPr w:rsidR="00CC7196" w:rsidRPr="003349FA">
          <w:pgSz w:w="11900" w:h="16840"/>
          <w:pgMar w:top="298" w:right="732" w:bottom="428" w:left="666" w:header="720" w:footer="720" w:gutter="0"/>
          <w:cols w:space="720" w:equalWidth="0">
            <w:col w:w="10502" w:space="0"/>
          </w:cols>
          <w:docGrid w:linePitch="360"/>
        </w:sectPr>
      </w:pPr>
    </w:p>
    <w:p w:rsidR="00CC7196" w:rsidRPr="003349FA" w:rsidRDefault="00CC7196">
      <w:pPr>
        <w:autoSpaceDE w:val="0"/>
        <w:autoSpaceDN w:val="0"/>
        <w:spacing w:after="66" w:line="220" w:lineRule="exact"/>
        <w:rPr>
          <w:lang w:val="ru-RU"/>
        </w:rPr>
      </w:pPr>
    </w:p>
    <w:p w:rsidR="00CC7196" w:rsidRPr="003349FA" w:rsidRDefault="00826803">
      <w:pPr>
        <w:autoSpaceDE w:val="0"/>
        <w:autoSpaceDN w:val="0"/>
        <w:spacing w:after="0" w:line="262" w:lineRule="auto"/>
        <w:rPr>
          <w:lang w:val="ru-RU"/>
        </w:rPr>
      </w:pP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физической культурой и 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спортом, применять способы и приёмы помощи в зависимости от характера и признаков полученной травмы.</w:t>
      </w:r>
    </w:p>
    <w:p w:rsidR="00CC7196" w:rsidRPr="003349FA" w:rsidRDefault="00826803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3349FA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CC7196" w:rsidRPr="003349FA" w:rsidRDefault="00826803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6 классе обучающийся научится: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Олимпийские игры современности как международное культурное явле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ние, роль Пьера де Кубертена в их историческом возрождении; обсуждать историю возникновения девиза, символики и ритуалов Игр;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измерять индивидуальные показатели физических качеств, определять их соответствие возрастным нормам и подбирать упражнения для и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х направленного развития;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готовить места для самостоятельных занятий физической куль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турой и спортом в соответствии с правилами техники безопасности и гигиеническими требованиями;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 мышечного утомления в режиме учебной деятельности;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учащимися, выявлять ошибки и предлагать способы устранения; </w:t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лазанье по 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беговые упражнения с максимальным ускорением, использовать их в самостоятельных 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занятиях для развития быстроты и равномерный бег для развития общей выносливости;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выполнять прыжок в высоту с разбега способом «перешагивание», наблюдать и анализировать его выполнение другими учащимися, сравнивая с заданным образцом, выявлять ошибки и п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редлагать способы устранения;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передвижение на лыжах одновременным одношажным ходом, наблюдать и </w:t>
      </w:r>
      <w:r w:rsidRPr="003349FA">
        <w:rPr>
          <w:lang w:val="ru-RU"/>
        </w:rPr>
        <w:br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анализировать его выполнение другими учащимися, сравнивая с заданным образцом, выявлять ошибки и предлагать способы устранения (для бесснежных райо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нов — имитация передвижения); </w:t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правила и демонстрировать технические действия в спортивных играх: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баскетбол (технические действия без мяча; броски мяча двумя руками снизу и от груди с места; использование разученных технических действий в услов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иях игровой деятельности);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волейбол (приём и передача мяча двумя руками снизу и сверху в разные зоны площадки соперника; использование разучен​ных технических действий в условиях игровой деятельности);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футбол (ведение мяча с разной скоростью передвижен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 xml:space="preserve">ия, с ускорением в разных направлениях; удар по катящемуся мячу с разбега; использование разученных технических действий в условиях игровой деятельности); </w:t>
      </w:r>
      <w:r w:rsidRPr="003349FA">
        <w:rPr>
          <w:lang w:val="ru-RU"/>
        </w:rPr>
        <w:br/>
      </w:r>
      <w:r w:rsidRPr="003349FA">
        <w:rPr>
          <w:lang w:val="ru-RU"/>
        </w:rPr>
        <w:tab/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тренироваться в упражнениях общефизической и специальной физической подготовки с учётом индивидуаль</w:t>
      </w:r>
      <w:r w:rsidRPr="003349FA">
        <w:rPr>
          <w:rFonts w:ascii="Times New Roman" w:eastAsia="Times New Roman" w:hAnsi="Times New Roman"/>
          <w:color w:val="000000"/>
          <w:sz w:val="24"/>
          <w:lang w:val="ru-RU"/>
        </w:rPr>
        <w:t>ных и возрастно-половых особенностей.</w:t>
      </w:r>
    </w:p>
    <w:p w:rsidR="00CC7196" w:rsidRPr="003349FA" w:rsidRDefault="00CC7196">
      <w:pPr>
        <w:rPr>
          <w:lang w:val="ru-RU"/>
        </w:rPr>
        <w:sectPr w:rsidR="00CC7196" w:rsidRPr="003349FA">
          <w:pgSz w:w="11900" w:h="16840"/>
          <w:pgMar w:top="286" w:right="652" w:bottom="1440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CC7196" w:rsidRPr="003349FA" w:rsidRDefault="00CC7196">
      <w:pPr>
        <w:autoSpaceDE w:val="0"/>
        <w:autoSpaceDN w:val="0"/>
        <w:spacing w:after="64" w:line="220" w:lineRule="exact"/>
        <w:rPr>
          <w:lang w:val="ru-RU"/>
        </w:rPr>
      </w:pPr>
    </w:p>
    <w:p w:rsidR="00CC7196" w:rsidRDefault="00826803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8142"/>
        <w:gridCol w:w="528"/>
        <w:gridCol w:w="1104"/>
        <w:gridCol w:w="1140"/>
        <w:gridCol w:w="804"/>
        <w:gridCol w:w="1106"/>
        <w:gridCol w:w="828"/>
        <w:gridCol w:w="1382"/>
      </w:tblGrid>
      <w:tr w:rsidR="00CC7196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8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CC7196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96" w:rsidRDefault="00CC719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96" w:rsidRDefault="00CC7196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96" w:rsidRDefault="00CC719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96" w:rsidRDefault="00CC719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96" w:rsidRDefault="00CC719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96" w:rsidRDefault="00CC7196"/>
        </w:tc>
      </w:tr>
      <w:tr w:rsidR="00CC7196" w:rsidRPr="003349F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1. ЗНАНИЯ О ФИЗИЧЕСКОЙ КУЛЬТУРЕ</w:t>
            </w:r>
          </w:p>
        </w:tc>
      </w:tr>
      <w:tr w:rsidR="00CC7196">
        <w:trPr>
          <w:trHeight w:hRule="exact" w:val="35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8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Возрождение Олимпийских игр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8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 w:rsidRPr="003349F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Символика и ритуалы первых Олимпийских игр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История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первых Олимпийских игр современности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>
        <w:trPr>
          <w:trHeight w:hRule="exact" w:val="348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6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СПОСОБЫ САМОСТОЯТЕЛЬНОЙ ДЕЯТЕЛЬНОСТИ</w:t>
            </w:r>
          </w:p>
        </w:tc>
      </w:tr>
      <w:tr w:rsidR="00CC719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Составление дневника физической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Физическая подготовка человека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Правила развития физических качеств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 w:rsidRPr="003349F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Определение индивидуальной физической нагрузки для самостоятельных занятий физической подготовкой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Правила измерения показателей физической подготовленности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>
        <w:trPr>
          <w:trHeight w:hRule="exact" w:val="348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6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3. ФИЗИЧЕСКОЕ СОВЕРШЕНСТВОВАНИЕ</w:t>
            </w:r>
          </w:p>
        </w:tc>
      </w:tr>
      <w:tr w:rsidR="00CC719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Упражнения для коррекции телосложения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 w:rsidRPr="003349F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Упражнения для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профилактики нарушения зрения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Упражнения для оптимизации работоспособности мышц в режиме учебного дня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Модуль «Гимнастика».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Акробатическая комбинация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5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Модуль «Гимнастика».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Опорные прыжки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 w:rsidRPr="003349FA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«Гимнастика».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54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8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4" w:after="0" w:line="245" w:lineRule="auto"/>
              <w:ind w:left="72" w:right="720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«Гимнастика».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Знакомство с рекомендациями учителя по использованию подготовительных и подводящих упражнений для освоения физических упражнений на гимнастическом бревне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«Гимнастика».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Висы и упоры на невысокой гимнастической перекладине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«Гимнастика».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Знакомство с рекомендациями учителя по использованию подготовительных и подводящих упражнений для освоения физических упражнений на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невысокой гимнастической перекладине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3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«Гимнастика».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Лазание по канату в три приёма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</w:tbl>
    <w:p w:rsidR="00CC7196" w:rsidRPr="003349FA" w:rsidRDefault="00CC7196">
      <w:pPr>
        <w:autoSpaceDE w:val="0"/>
        <w:autoSpaceDN w:val="0"/>
        <w:spacing w:after="0" w:line="14" w:lineRule="exact"/>
        <w:rPr>
          <w:lang w:val="ru-RU"/>
        </w:rPr>
      </w:pPr>
    </w:p>
    <w:p w:rsidR="00CC7196" w:rsidRPr="003349FA" w:rsidRDefault="00CC7196">
      <w:pPr>
        <w:rPr>
          <w:lang w:val="ru-RU"/>
        </w:rPr>
        <w:sectPr w:rsidR="00CC7196" w:rsidRPr="003349FA">
          <w:pgSz w:w="16840" w:h="11900"/>
          <w:pgMar w:top="282" w:right="640" w:bottom="33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C7196" w:rsidRPr="003349FA" w:rsidRDefault="00CC7196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8142"/>
        <w:gridCol w:w="528"/>
        <w:gridCol w:w="1104"/>
        <w:gridCol w:w="1140"/>
        <w:gridCol w:w="804"/>
        <w:gridCol w:w="1106"/>
        <w:gridCol w:w="828"/>
        <w:gridCol w:w="1382"/>
      </w:tblGrid>
      <w:tr w:rsidR="00CC7196" w:rsidRPr="003349F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3.11.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«Гимнастика».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Упражнения ритмической гимнастики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3.12.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«Гимнастика».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Знакомство с рекомендациями учителя по распределению упражнений в комбинации ритмической гимнастики и подборе музыкального сопровождения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3.13.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«Лёгкая атлетика».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Беговые упражнения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3.14.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«Лёгкая атлетика».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 спринтерского бега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34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3.15.</w:t>
            </w:r>
          </w:p>
        </w:tc>
        <w:tc>
          <w:tcPr>
            <w:tcW w:w="8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«Лёгкая атлетика».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Прыжок в высоту с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разбега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3.16.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«Лёгкая атлетика».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Знакомство с рекомендациями учителя по использованию подводящих и подготовительных упражнений для освоения техники прыжка в высоту с разбега способом «перешагивание»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3.17.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«Лёгкая атлетика».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Метание малого (теннисного) мяча в подвижную мишень (раскачивающийся с разной скоростью гимнастический обруч с уменьшающимся диаметром)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3.18.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«Лёгкая атлетика».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Знакомство с рекомендациями учителя по использованию упражнений в метании мяча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для повышения точности движений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3.19.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«Зимние виды спорта».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Передвижение одновременным одношажным ходом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3.20.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8" w:after="0" w:line="250" w:lineRule="auto"/>
              <w:ind w:left="72" w:right="720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«Зимние виды спорта».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Знакомство с рекомендациями учителя по использованию подводящих и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подготовительных упражнений для самостоятельного обучения техники передвижения на лыжах одновременным одношажным ходом, передвижений на лыжах для развития выносливости в процессе самостоятельных занятий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3.21.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«Зимние виды спорта».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3.22.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«Зимние виды спорта».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Знакомство с рекомендациями учителя по самостоятельному безопасному преодолению небольших трамплинов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3.23.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Баскетбол».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Технические действия баскетболиста без мяча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3.24.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Баскетбол».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Знакомство с рекомендациями учителя по использованию подводящих и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подготовительных упражнений для самостоятельного обучения техническим действиям баскетболиста без мяча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3.25.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Волейбол».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Игровые действия в волейболе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3.26.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Футбол».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Удар по катящемуся мячу с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разбега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 w:rsidRPr="003349F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3.27.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Модуль «Спортивные игры. Футбол».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</w:t>
            </w: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расстояния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CC7196">
            <w:pPr>
              <w:rPr>
                <w:lang w:val="ru-RU"/>
              </w:rPr>
            </w:pPr>
          </w:p>
        </w:tc>
      </w:tr>
      <w:tr w:rsidR="00CC7196">
        <w:trPr>
          <w:trHeight w:hRule="exact" w:val="350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64</w:t>
            </w:r>
          </w:p>
        </w:tc>
        <w:tc>
          <w:tcPr>
            <w:tcW w:w="6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СПОРТ</w:t>
            </w:r>
          </w:p>
        </w:tc>
      </w:tr>
      <w:tr w:rsidR="00CC7196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8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Физическая подготовка: освоение содержания программы, 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348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</w:t>
            </w:r>
          </w:p>
        </w:tc>
        <w:tc>
          <w:tcPr>
            <w:tcW w:w="6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328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Pr="003349FA" w:rsidRDefault="00826803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349F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4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</w:tbl>
    <w:p w:rsidR="00CC7196" w:rsidRDefault="00CC7196">
      <w:pPr>
        <w:autoSpaceDE w:val="0"/>
        <w:autoSpaceDN w:val="0"/>
        <w:spacing w:after="0" w:line="14" w:lineRule="exact"/>
      </w:pPr>
    </w:p>
    <w:p w:rsidR="00CC7196" w:rsidRDefault="00CC7196">
      <w:pPr>
        <w:sectPr w:rsidR="00CC7196">
          <w:pgSz w:w="16840" w:h="11900"/>
          <w:pgMar w:top="284" w:right="640" w:bottom="48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C7196" w:rsidRDefault="00CC7196">
      <w:pPr>
        <w:sectPr w:rsidR="00CC7196">
          <w:pgSz w:w="16840" w:h="11900"/>
          <w:pgMar w:top="1440" w:right="1440" w:bottom="1440" w:left="1440" w:header="720" w:footer="720" w:gutter="0"/>
          <w:cols w:space="720" w:equalWidth="0">
            <w:col w:w="15534" w:space="0"/>
          </w:cols>
          <w:docGrid w:linePitch="360"/>
        </w:sectPr>
      </w:pPr>
    </w:p>
    <w:p w:rsidR="00CC7196" w:rsidRDefault="00CC7196">
      <w:pPr>
        <w:autoSpaceDE w:val="0"/>
        <w:autoSpaceDN w:val="0"/>
        <w:spacing w:after="78" w:line="220" w:lineRule="exact"/>
      </w:pPr>
    </w:p>
    <w:p w:rsidR="00CC7196" w:rsidRDefault="00826803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CC7196">
        <w:trPr>
          <w:trHeight w:hRule="exact" w:val="492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CC7196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96" w:rsidRDefault="00CC7196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96" w:rsidRDefault="00CC7196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4"/>
        </w:trPr>
        <w:tc>
          <w:tcPr>
            <w:tcW w:w="1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6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</w:tbl>
    <w:p w:rsidR="00CC7196" w:rsidRDefault="00CC7196">
      <w:pPr>
        <w:autoSpaceDE w:val="0"/>
        <w:autoSpaceDN w:val="0"/>
        <w:spacing w:after="0" w:line="14" w:lineRule="exact"/>
      </w:pPr>
    </w:p>
    <w:p w:rsidR="00CC7196" w:rsidRDefault="00CC7196">
      <w:pPr>
        <w:sectPr w:rsidR="00CC7196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C7196" w:rsidRDefault="00CC719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</w:tbl>
    <w:p w:rsidR="00CC7196" w:rsidRDefault="00CC7196">
      <w:pPr>
        <w:autoSpaceDE w:val="0"/>
        <w:autoSpaceDN w:val="0"/>
        <w:spacing w:after="0" w:line="14" w:lineRule="exact"/>
      </w:pPr>
    </w:p>
    <w:p w:rsidR="00CC7196" w:rsidRDefault="00CC7196">
      <w:pPr>
        <w:sectPr w:rsidR="00CC7196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C7196" w:rsidRDefault="00CC719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7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</w:tbl>
    <w:p w:rsidR="00CC7196" w:rsidRDefault="00CC7196">
      <w:pPr>
        <w:autoSpaceDE w:val="0"/>
        <w:autoSpaceDN w:val="0"/>
        <w:spacing w:after="0" w:line="14" w:lineRule="exact"/>
      </w:pPr>
    </w:p>
    <w:p w:rsidR="00CC7196" w:rsidRDefault="00CC7196">
      <w:pPr>
        <w:sectPr w:rsidR="00CC7196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C7196" w:rsidRDefault="00CC719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068"/>
        <w:gridCol w:w="2618"/>
        <w:gridCol w:w="732"/>
        <w:gridCol w:w="1620"/>
        <w:gridCol w:w="1668"/>
        <w:gridCol w:w="1164"/>
        <w:gridCol w:w="1682"/>
      </w:tblGrid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26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49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102.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  <w:tr w:rsidR="00CC7196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82680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7196" w:rsidRDefault="00CC7196"/>
        </w:tc>
      </w:tr>
    </w:tbl>
    <w:p w:rsidR="00CC7196" w:rsidRDefault="00CC7196">
      <w:pPr>
        <w:autoSpaceDE w:val="0"/>
        <w:autoSpaceDN w:val="0"/>
        <w:spacing w:after="0" w:line="14" w:lineRule="exact"/>
      </w:pPr>
    </w:p>
    <w:p w:rsidR="00CC7196" w:rsidRDefault="00CC7196">
      <w:pPr>
        <w:sectPr w:rsidR="00CC7196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C7196" w:rsidRDefault="00CC7196">
      <w:pPr>
        <w:autoSpaceDE w:val="0"/>
        <w:autoSpaceDN w:val="0"/>
        <w:spacing w:after="78" w:line="220" w:lineRule="exact"/>
      </w:pPr>
    </w:p>
    <w:p w:rsidR="00CC7196" w:rsidRDefault="00826803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CC7196" w:rsidRDefault="00826803">
      <w:pPr>
        <w:autoSpaceDE w:val="0"/>
        <w:autoSpaceDN w:val="0"/>
        <w:spacing w:before="346" w:after="0" w:line="382" w:lineRule="auto"/>
        <w:ind w:right="1440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ОБЯЗАТЕЛЬНЫЕ УЧЕБНЫЕ МАТЕРИАЛЫ ДЛЯ УЧЕНИКА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Введите свой вариант: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МЕТОДИЧЕСКИЕ МАТЕРИАЛЫ ДЛЯ УЧИТЕЛЯ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CC7196" w:rsidRDefault="00CC7196">
      <w:pPr>
        <w:sectPr w:rsidR="00CC719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C7196" w:rsidRDefault="00CC7196">
      <w:pPr>
        <w:autoSpaceDE w:val="0"/>
        <w:autoSpaceDN w:val="0"/>
        <w:spacing w:after="78" w:line="220" w:lineRule="exact"/>
      </w:pPr>
    </w:p>
    <w:p w:rsidR="00CC7196" w:rsidRDefault="00826803">
      <w:pPr>
        <w:autoSpaceDE w:val="0"/>
        <w:autoSpaceDN w:val="0"/>
        <w:spacing w:after="0" w:line="408" w:lineRule="auto"/>
        <w:ind w:right="432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МАТЕРИАЛЬНО-ТЕХНИЧЕСКОЕ ОБЕСПЕЧЕНИЕ ОБРАЗОВАТЕЛЬНОГО ПРОЦЕССА УЧЕБНОЕ ОБОРУДОВАНИЕ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ОБОРУДОВАНИЕ ДЛЯ ПРОВЕДЕНИЯ ПРАКТИЧЕСКИХ РАБОТ</w:t>
      </w:r>
    </w:p>
    <w:p w:rsidR="00CC7196" w:rsidRDefault="00CC7196">
      <w:pPr>
        <w:sectPr w:rsidR="00CC719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26803" w:rsidRDefault="00826803"/>
    <w:sectPr w:rsidR="00826803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49FA"/>
    <w:rsid w:val="00826803"/>
    <w:rsid w:val="00AA1D8D"/>
    <w:rsid w:val="00B47730"/>
    <w:rsid w:val="00CB0664"/>
    <w:rsid w:val="00CC719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FADF2E1-5C2E-4657-A44D-E45AD555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B39CFB-5C06-45EB-949F-319D97B28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4134</Words>
  <Characters>23569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27648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2023-06-15T05:50:00Z</dcterms:modified>
  <cp:category/>
</cp:coreProperties>
</file>